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2" w:rsidRPr="0080055F" w:rsidRDefault="001B2790" w:rsidP="00F56CD2">
      <w:pPr>
        <w:spacing w:before="100" w:beforeAutospacing="1" w:after="100" w:afterAutospacing="1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Wózek dziecięcy dla bliźniąt lub dzieci rok po roku AVEC</w:t>
      </w:r>
      <w:r w:rsidR="002C0785">
        <w:rPr>
          <w:rFonts w:cs="Calibri"/>
          <w:b/>
        </w:rPr>
        <w:t xml:space="preserve"> </w:t>
      </w:r>
      <w:r w:rsidR="00F56CD2" w:rsidRPr="0080055F">
        <w:rPr>
          <w:rFonts w:cs="Calibri"/>
          <w:b/>
        </w:rPr>
        <w:t>marki CAVOE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cs="Calibri"/>
        </w:rPr>
      </w:pPr>
    </w:p>
    <w:p w:rsidR="00F56CD2" w:rsidRDefault="00F56CD2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Marka CAVOE łączy w sobie najwyższą jakość wykonania z modnym no</w:t>
      </w:r>
      <w:r w:rsidR="002277AF">
        <w:rPr>
          <w:rFonts w:cs="Calibri"/>
        </w:rPr>
        <w:t>woczesnym stylem. Projektanci inspirowali się najnowszymi paryskimi trendami modowymi w wyniku czego produkty CAVOE wyróżniają się odważną formą i kolorystyką. Dzięki wyjątkowej funkcjonalności wózki dziec</w:t>
      </w:r>
      <w:r w:rsidR="002C0785">
        <w:rPr>
          <w:rFonts w:cs="Calibri"/>
        </w:rPr>
        <w:t>ięce CAVOE</w:t>
      </w:r>
      <w:r w:rsidR="004B0590">
        <w:rPr>
          <w:rFonts w:cs="Calibri"/>
        </w:rPr>
        <w:t xml:space="preserve"> zapewnią wygodę</w:t>
      </w:r>
      <w:r w:rsidR="002277AF">
        <w:rPr>
          <w:rFonts w:cs="Calibri"/>
        </w:rPr>
        <w:t xml:space="preserve"> użytkowania zarówno Tobie jak i Twojemu dziecku</w:t>
      </w:r>
      <w:r w:rsidR="00FE5DEA">
        <w:rPr>
          <w:rFonts w:cs="Calibri"/>
        </w:rPr>
        <w:t xml:space="preserve">. </w:t>
      </w:r>
      <w:r w:rsidR="004B0590">
        <w:rPr>
          <w:rFonts w:cs="Calibri"/>
        </w:rPr>
        <w:t>Spacer z CAVOE to komfort i bezpieczeństwo w dobrym stylu.</w:t>
      </w:r>
    </w:p>
    <w:p w:rsidR="001B2790" w:rsidRDefault="001B2790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Podwójne szczęcie oznacza dodatkowe wyzwania dla rodziców. Projektanci marki CAVOE podjęli się trudnego zadania stworzenia optymalnego wózka dla dwójki dzieci, który łączyłby w sobie najlepsze funkcje wózka pojedynczego z możliwością komfortowego przewozu zarówno bliźniaków jak i dzieci rok po roku. Tak właśnie powstał AVEC marki CAVOE. </w:t>
      </w:r>
    </w:p>
    <w:p w:rsidR="00560903" w:rsidRDefault="0056090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AVEC marki CAVOE jest wózkiem dla dwójki dzieci typu tandem. Oferowany jest jako wózek spacerowy z dwoma pełnowymiarowymi siedziskami z możliwością dokupienia jednej lub dwóch pełnowymiarowych gondoli. Dodatkowo marka CAVOE oferuje możliwość dokupienia uniwersalnych adapterów, za pomocą, których możesz wpiąć jeden lub dwa foteliki samochodowe CAVOE 0+ </w:t>
      </w:r>
      <w:proofErr w:type="spellStart"/>
      <w:r>
        <w:rPr>
          <w:rFonts w:cs="Calibri"/>
        </w:rPr>
        <w:t>Isofix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Ready</w:t>
      </w:r>
      <w:proofErr w:type="spellEnd"/>
      <w:r>
        <w:rPr>
          <w:rFonts w:cs="Calibri"/>
        </w:rPr>
        <w:t xml:space="preserve"> lub wybrane foteliki innych znanych światowych marek w tym Maxi </w:t>
      </w:r>
      <w:proofErr w:type="spellStart"/>
      <w:r>
        <w:rPr>
          <w:rFonts w:cs="Calibri"/>
        </w:rPr>
        <w:t>Cosi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Cybex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Avionaut</w:t>
      </w:r>
      <w:proofErr w:type="spellEnd"/>
      <w:r>
        <w:rPr>
          <w:rFonts w:cs="Calibri"/>
        </w:rPr>
        <w:t>.</w:t>
      </w:r>
    </w:p>
    <w:p w:rsidR="00F75C2E" w:rsidRDefault="00F75C2E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Innowacyjny system regulacji wysokości tylnego modułu umożliwia zastosowanie dowolnej kombinacji pełnowymiarowych siedzisk, pełnowymiarowych gondoli oraz fotelików. Siedziska możesz ustawić w dowolnym kierunku, również przodami do siebie, tak żeby dzieci patrzały na siebie podczas spacerów. Co więcej jeśli Twoje starsze dziecko już przestanie korzystać z wózka, AVEC świetnie sprawdzi się również z jednym siedziskiem zamontowanym z tyłu w najniższej pozycji. Dzięki tej praktycznej i bezpiecznej funkcji, możesz wykorzystać swój wózek jeszcze dłużej.</w:t>
      </w:r>
    </w:p>
    <w:p w:rsidR="00F75C2E" w:rsidRDefault="00F75C2E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Teleskopowa regulacja prowadnicy jest na tyle dłu</w:t>
      </w:r>
      <w:r w:rsidR="00C25D63">
        <w:rPr>
          <w:rFonts w:cs="Calibri"/>
        </w:rPr>
        <w:t>ga, że ułatwi podbicie wózka podczas w</w:t>
      </w:r>
      <w:r>
        <w:rPr>
          <w:rFonts w:cs="Calibri"/>
        </w:rPr>
        <w:t>je</w:t>
      </w:r>
      <w:r w:rsidR="00C25D63">
        <w:rPr>
          <w:rFonts w:cs="Calibri"/>
        </w:rPr>
        <w:t>żdżania na krawężnik. Umożliwia ona również zamontowanie dostawki dla starszego dziecka, co w rzeczywistości pozwala na wykorzystanie wózka nawet dla trójki dzieci.</w:t>
      </w:r>
    </w:p>
    <w:p w:rsidR="00C25D63" w:rsidRDefault="00C25D6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Siedziska wózka AVEC nie odbiegają swoimi wymiarami i funkcjonalnością od siedzisk stosowanych w wózkach pojedynczych. Posiadają niezależnie regulowane oparcia i podnóżki, dzięki czemu można uzyskać pozycję w pełni leżącą. Siedziska wyposażone są w powiększane regulowane budki przeciwsłoneczne, uchylne barierki obszyte estetyczną skórą ekologiczną oraz osobne dedykowane folie przeciwdeszczowe i moskitiery. Podnóżki obszyte zostały specjalną łatwą w czyszczeniu tkaniną techniczną</w:t>
      </w:r>
      <w:r w:rsidR="00D91979">
        <w:rPr>
          <w:rFonts w:cs="Calibri"/>
        </w:rPr>
        <w:t>. Skorupy siedzisk wykonane są w całości z tworzywa sztucznego, dzięki czemu są lekkie i wytrzymałe.</w:t>
      </w:r>
    </w:p>
    <w:p w:rsidR="00D91979" w:rsidRDefault="00D91979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Gondola do wózka AVEC jest duża i komfortowa. Swoimi rozmiarami nie odbiega od tych stosowanych w wózkach pojedynczych. Jej długość wewnętrzna wynosi aż 77 </w:t>
      </w:r>
      <w:proofErr w:type="spellStart"/>
      <w:r>
        <w:rPr>
          <w:rFonts w:cs="Calibri"/>
        </w:rPr>
        <w:t>cm</w:t>
      </w:r>
      <w:proofErr w:type="spellEnd"/>
      <w:r>
        <w:rPr>
          <w:rFonts w:cs="Calibri"/>
        </w:rPr>
        <w:t xml:space="preserve">. W przedniej części umieszczony został panel wentylacyjny, który doskonale sprawdzi się w ciepłe letnie dni. Duża budka przeciwsłoneczna z dodatkową sekcją chroni nawet przed nisko operującym słońcem. </w:t>
      </w:r>
      <w:r w:rsidR="00D15F3F">
        <w:rPr>
          <w:rFonts w:cs="Calibri"/>
        </w:rPr>
        <w:t xml:space="preserve">Pod materacykiem umieszczony został mechanizm regulacji wysokości podparcia plecków dziecka. </w:t>
      </w:r>
      <w:r>
        <w:rPr>
          <w:rFonts w:cs="Calibri"/>
        </w:rPr>
        <w:t>Gondola AVEC posiada funkcję delikatnego bujania, gdy jest postawiona na ziemi. Funkcję tę można zablokować rozkładając specjalne podpórki znajdujące się pod gondolą. Gondola wyposażona jest w dedykowaną folie przeciwdeszczową i moskitierę.</w:t>
      </w:r>
    </w:p>
    <w:p w:rsidR="0080055F" w:rsidRDefault="0056090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AVEC posiada duże koła z gumową oponą oraz bardzo dobrą amortyzację zarówno z tyłu jak i z przodu. Jeśli jednak szukasz dodatkowego komfortu dla swoich dzieci, to marka CAVOE oferuje </w:t>
      </w:r>
      <w:r>
        <w:rPr>
          <w:rFonts w:cs="Calibri"/>
        </w:rPr>
        <w:lastRenderedPageBreak/>
        <w:t xml:space="preserve">możliwość dokupienia dodatkowego kompletu kół pompowanych. Dodatkowy komplet kół jest w pełni zmontowany i gotowy do wpięcia w wózek bez koniczności stosowania jakichkolwiek narzędzi. Dzięki możliwości posiadania dwóch różnych kompletów kół, AVEC  idealnie sprawdzi się w każdych warunkach.  </w:t>
      </w:r>
    </w:p>
    <w:p w:rsidR="00D15F3F" w:rsidRDefault="00D15F3F" w:rsidP="00F56CD2">
      <w:pPr>
        <w:spacing w:before="100" w:beforeAutospacing="1" w:after="100" w:afterAutospacing="1" w:line="240" w:lineRule="auto"/>
        <w:rPr>
          <w:rFonts w:cs="Calibri"/>
          <w:b/>
        </w:rPr>
      </w:pPr>
      <w:r>
        <w:rPr>
          <w:rFonts w:cs="Calibri"/>
          <w:b/>
        </w:rPr>
        <w:t>GŁÓWNE ZALETY:</w:t>
      </w:r>
    </w:p>
    <w:p w:rsidR="00D15F3F" w:rsidRDefault="00D15F3F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PEŁNOWYMIAROWE SIEDZISKA I GONDOLE – siedziska i gondole wózka AVEC marki CAVOE nie odbiegają rozmiarami i funkcjonalnością od tych stosowanych w wózkach pojedynczych.</w:t>
      </w:r>
    </w:p>
    <w:p w:rsidR="00D15F3F" w:rsidRDefault="00D15F3F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NIEOGRANICZONE MOŻLIWOŚCI – możesz stosować dowolne kombinacje siedzisk, gondoli i fotelików samochodowych. Możliwe jest nawet ustawienie siedzisko przodami do siebie, tak żeby dzieci widziały się nawzajem w trakcie spaceru.</w:t>
      </w:r>
    </w:p>
    <w:p w:rsidR="00D15F3F" w:rsidRDefault="00D15F3F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REGULACJA WYSOKOŚCI TYLNEGO MODUŁU – dzięki regulacji wysokości tylnego modułu możliwe jest zastosowanie pełnowymiarowych siedzisk i gondoli. Większość wózków konkurencyjnych posiada pomniejszone siedziska (lub z ograniczonym zakresem regulacji) i pomniejszone gondole.</w:t>
      </w:r>
    </w:p>
    <w:p w:rsidR="00D15F3F" w:rsidRDefault="00775360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JEDNO DZIECKO, DWA, A MOŻE TRZY – wózek AVEC przeznaczony jest dla bliźniąt lub dwójki dzieci rok po roku. Możesz jednak przewozić w nim również tylko jedno dziecko oraz zastosować uniwersalną dostawę, która umożliwia przewiezienie nawet trzeciego dziecka, które już nie mieści się w siedzisku.</w:t>
      </w:r>
    </w:p>
    <w:p w:rsidR="00775360" w:rsidRDefault="00775360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MOŻLIWOŚĆ DOKUPIENIA KÓŁ POMPOWANYCH – żadna nawet najlepsza amortyzacja nie zastąpi kół pompowanych. Dzięki możliwości dokupienia kompletu takich kół, Twój AVEC będzie jeszcze bardziej komfortowy dla Twoich dzieci.</w:t>
      </w:r>
    </w:p>
    <w:p w:rsidR="00775360" w:rsidRPr="00D15F3F" w:rsidRDefault="00775360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UNIWERSALNE ADAPTERY DO FOTELIKÓW SAMOCHODOWYCH – Marka CAVOE oferuje uniwersalne adaptery dzięki którym na stelażu wózka AVEC masz możliwość zamontować szeroki wybór fotelików samochodowych między innymi: CAVOE, MAXI COSI, CYBEX i AVIONAUT.</w:t>
      </w:r>
    </w:p>
    <w:p w:rsidR="00D15F3F" w:rsidRDefault="00D15F3F" w:rsidP="00F56CD2">
      <w:pPr>
        <w:spacing w:before="100" w:beforeAutospacing="1" w:after="100" w:afterAutospacing="1" w:line="240" w:lineRule="auto"/>
        <w:rPr>
          <w:rFonts w:cs="Calibri"/>
          <w:b/>
        </w:rPr>
      </w:pPr>
    </w:p>
    <w:p w:rsidR="00F56CD2" w:rsidRDefault="0080055F" w:rsidP="00F56CD2">
      <w:pPr>
        <w:spacing w:before="100" w:beforeAutospacing="1" w:after="100" w:afterAutospacing="1" w:line="240" w:lineRule="auto"/>
        <w:rPr>
          <w:rFonts w:cs="Calibri"/>
          <w:b/>
        </w:rPr>
      </w:pPr>
      <w:r w:rsidRPr="0080055F">
        <w:rPr>
          <w:rFonts w:cs="Calibri"/>
          <w:b/>
        </w:rPr>
        <w:t>SPECYFIKACJA: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no</w:t>
      </w:r>
      <w:r w:rsidR="00775360">
        <w:rPr>
          <w:rFonts w:ascii="Calibri" w:hAnsi="Calibri" w:cs="Calibri"/>
          <w:sz w:val="22"/>
          <w:szCs w:val="22"/>
        </w:rPr>
        <w:t>woczesny wózek dla bliźniąt i dzieci rok po roku,</w:t>
      </w:r>
    </w:p>
    <w:p w:rsidR="00775360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wersja podstawowa zawiera stelaż i dwa siedziska spacerowe,</w:t>
      </w:r>
    </w:p>
    <w:p w:rsidR="00DF39FB" w:rsidRP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możliwość dokupienia gondoli i fotelików samochodowych,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certyfikat zgodn</w:t>
      </w:r>
      <w:r w:rsidR="00DF39FB">
        <w:rPr>
          <w:rFonts w:ascii="Calibri" w:hAnsi="Calibri" w:cs="Calibri"/>
          <w:sz w:val="22"/>
          <w:szCs w:val="22"/>
        </w:rPr>
        <w:t>ości z normą EN 1888:2012</w:t>
      </w:r>
    </w:p>
    <w:p w:rsid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przepinane siedziska</w:t>
      </w:r>
      <w:r w:rsidR="0001496F" w:rsidRPr="0001496F">
        <w:rPr>
          <w:rFonts w:ascii="Calibri" w:hAnsi="Calibri" w:cs="Calibri"/>
          <w:sz w:val="22"/>
          <w:szCs w:val="22"/>
        </w:rPr>
        <w:t xml:space="preserve"> (możliwość montażu przodem i tyłem do kierunku jazdy)</w:t>
      </w:r>
    </w:p>
    <w:p w:rsidR="00DF39FB" w:rsidRP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innowacyjny system regulacji wysokości tylnego modułu,</w:t>
      </w:r>
    </w:p>
    <w:p w:rsidR="006E6793" w:rsidRDefault="006E6793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DF39FB">
        <w:rPr>
          <w:rFonts w:ascii="Calibri" w:hAnsi="Calibri" w:cs="Calibri"/>
          <w:sz w:val="22"/>
          <w:szCs w:val="22"/>
        </w:rPr>
        <w:t xml:space="preserve">teleskopowa </w:t>
      </w:r>
      <w:r>
        <w:rPr>
          <w:rFonts w:ascii="Calibri" w:hAnsi="Calibri" w:cs="Calibri"/>
          <w:sz w:val="22"/>
          <w:szCs w:val="22"/>
        </w:rPr>
        <w:t>regulacja wysokości rączki (prowadnicy)</w:t>
      </w:r>
      <w:r w:rsidR="00DF39FB">
        <w:rPr>
          <w:rFonts w:ascii="Calibri" w:hAnsi="Calibri" w:cs="Calibri"/>
          <w:sz w:val="22"/>
          <w:szCs w:val="22"/>
        </w:rPr>
        <w:t>,</w:t>
      </w:r>
    </w:p>
    <w:p w:rsidR="006E6793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- 3-stopniowa regulacja oparcia w siedziskach i regulowany podnóżek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lastRenderedPageBreak/>
        <w:t>- duże łożyskowane koła z gumowymi oponami (świetna przyczepność również na śniegu)</w:t>
      </w:r>
      <w:r w:rsidR="00DF39FB">
        <w:rPr>
          <w:rFonts w:ascii="Calibri" w:hAnsi="Calibri" w:cs="Calibri"/>
          <w:sz w:val="22"/>
          <w:szCs w:val="22"/>
        </w:rPr>
        <w:t>,</w:t>
      </w:r>
    </w:p>
    <w:p w:rsidR="00DF39FB" w:rsidRP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możliwość dokupienia kompletu kół pompowanych,</w:t>
      </w:r>
    </w:p>
    <w:p w:rsidR="0001496F" w:rsidRP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siedziska</w:t>
      </w:r>
      <w:r w:rsidR="0001496F" w:rsidRPr="0001496F">
        <w:rPr>
          <w:rFonts w:ascii="Calibri" w:hAnsi="Calibri" w:cs="Calibri"/>
          <w:sz w:val="22"/>
          <w:szCs w:val="22"/>
        </w:rPr>
        <w:t xml:space="preserve"> spacerowe wyposażone w 5-punktowe pasy bezpieczeństwa</w:t>
      </w:r>
      <w:r w:rsidR="0001496F">
        <w:rPr>
          <w:rFonts w:ascii="Calibri" w:hAnsi="Calibri" w:cs="Calibri"/>
          <w:sz w:val="22"/>
          <w:szCs w:val="22"/>
        </w:rPr>
        <w:t xml:space="preserve"> przystosow</w:t>
      </w:r>
      <w:r>
        <w:rPr>
          <w:rFonts w:ascii="Calibri" w:hAnsi="Calibri" w:cs="Calibri"/>
          <w:sz w:val="22"/>
          <w:szCs w:val="22"/>
        </w:rPr>
        <w:t>ane dla dzieci od narodzin do 15</w:t>
      </w:r>
      <w:r w:rsidR="0001496F">
        <w:rPr>
          <w:rFonts w:ascii="Calibri" w:hAnsi="Calibri" w:cs="Calibri"/>
          <w:sz w:val="22"/>
          <w:szCs w:val="22"/>
        </w:rPr>
        <w:t xml:space="preserve"> kg (siedzisko 0+)</w:t>
      </w:r>
    </w:p>
    <w:p w:rsidR="0001496F" w:rsidRP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barierki</w:t>
      </w:r>
      <w:r w:rsidR="0001496F" w:rsidRPr="0001496F">
        <w:rPr>
          <w:rFonts w:ascii="Calibri" w:hAnsi="Calibri" w:cs="Calibri"/>
          <w:sz w:val="22"/>
          <w:szCs w:val="22"/>
        </w:rPr>
        <w:t xml:space="preserve"> bezpieczeństwa i prowadnica obszyte skórą ekologiczną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pełna folia przeciwdeszczowa zasłaniająca całą tapicerkę wózka</w:t>
      </w:r>
      <w:r w:rsidR="00DF39FB">
        <w:rPr>
          <w:rFonts w:ascii="Calibri" w:hAnsi="Calibri" w:cs="Calibri"/>
          <w:sz w:val="22"/>
          <w:szCs w:val="22"/>
        </w:rPr>
        <w:t xml:space="preserve"> (osobna dla każdego siedziska i każdej gondoli)</w:t>
      </w:r>
    </w:p>
    <w:p w:rsidR="000D765C" w:rsidRDefault="000D765C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moskitiera (osobna dla każdego siedziska i każdej gondoli)</w:t>
      </w:r>
    </w:p>
    <w:p w:rsidR="0001496F" w:rsidRP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ocieplacz na nóżki (osobny dla każdego siedziska)</w:t>
      </w:r>
    </w:p>
    <w:p w:rsidR="0001496F" w:rsidRPr="0001496F" w:rsidRDefault="00DF39FB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budki przeciwsłoneczne siedzisk spacerowych i gondoli z dodatkowymi rozpinanymi sekcjami</w:t>
      </w:r>
      <w:r w:rsidR="0001496F" w:rsidRPr="0001496F">
        <w:rPr>
          <w:rFonts w:ascii="Calibri" w:hAnsi="Calibri" w:cs="Calibri"/>
          <w:sz w:val="22"/>
          <w:szCs w:val="22"/>
        </w:rPr>
        <w:t xml:space="preserve"> (możliwość pochylenia budki i osłonięcia dziecka przed nisko operującym słońcem)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samonastawne przednie koła z możliwością blokady do jazdy prosto</w:t>
      </w:r>
      <w:r w:rsidR="00DF39FB">
        <w:rPr>
          <w:rFonts w:ascii="Calibri" w:hAnsi="Calibri" w:cs="Calibri"/>
          <w:sz w:val="22"/>
          <w:szCs w:val="22"/>
        </w:rPr>
        <w:t>,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</w:t>
      </w:r>
      <w:r w:rsidR="00DF39FB">
        <w:rPr>
          <w:rFonts w:ascii="Calibri" w:hAnsi="Calibri" w:cs="Calibri"/>
          <w:sz w:val="22"/>
          <w:szCs w:val="22"/>
        </w:rPr>
        <w:t xml:space="preserve"> duży kosz</w:t>
      </w:r>
      <w:r w:rsidRPr="0001496F">
        <w:rPr>
          <w:rFonts w:ascii="Calibri" w:hAnsi="Calibri" w:cs="Calibri"/>
          <w:sz w:val="22"/>
          <w:szCs w:val="22"/>
        </w:rPr>
        <w:t xml:space="preserve"> na zakupy pod wózkiem (łatwy dostęp do koszyka dzięki klapce w tylnej części),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element odblaskowy na koszyku </w:t>
      </w:r>
      <w:r w:rsidR="004107F3">
        <w:rPr>
          <w:rFonts w:ascii="Calibri" w:hAnsi="Calibri" w:cs="Calibri"/>
          <w:sz w:val="22"/>
          <w:szCs w:val="22"/>
        </w:rPr>
        <w:t>(lepsza widoczność i bezpieczeństwo)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gondola wyposażona w osobna folię przeciwdeszczową</w:t>
      </w:r>
      <w:r>
        <w:rPr>
          <w:rFonts w:ascii="Calibri" w:hAnsi="Calibri" w:cs="Calibri"/>
          <w:sz w:val="22"/>
          <w:szCs w:val="22"/>
        </w:rPr>
        <w:t>,</w:t>
      </w:r>
      <w:r w:rsidR="000D765C">
        <w:rPr>
          <w:rFonts w:ascii="Calibri" w:hAnsi="Calibri" w:cs="Calibri"/>
          <w:sz w:val="22"/>
          <w:szCs w:val="22"/>
        </w:rPr>
        <w:t xml:space="preserve"> moskitierę, </w:t>
      </w:r>
      <w:r>
        <w:rPr>
          <w:rFonts w:ascii="Calibri" w:hAnsi="Calibri" w:cs="Calibri"/>
          <w:sz w:val="22"/>
          <w:szCs w:val="22"/>
        </w:rPr>
        <w:t xml:space="preserve"> uchwyt do przenoszenia, budkę przeciwsłoneczną </w:t>
      </w:r>
      <w:r w:rsidR="006E6793">
        <w:rPr>
          <w:rFonts w:ascii="Calibri" w:hAnsi="Calibri" w:cs="Calibri"/>
          <w:sz w:val="22"/>
          <w:szCs w:val="22"/>
        </w:rPr>
        <w:t>z dodatkową odpinaną sekcją,</w:t>
      </w:r>
      <w:r>
        <w:rPr>
          <w:rFonts w:ascii="Calibri" w:hAnsi="Calibri" w:cs="Calibri"/>
          <w:sz w:val="22"/>
          <w:szCs w:val="22"/>
        </w:rPr>
        <w:t xml:space="preserve"> </w:t>
      </w:r>
      <w:r w:rsidR="000D765C">
        <w:rPr>
          <w:rFonts w:ascii="Calibri" w:hAnsi="Calibri" w:cs="Calibri"/>
          <w:sz w:val="22"/>
          <w:szCs w:val="22"/>
        </w:rPr>
        <w:t xml:space="preserve">funkcję bujania, </w:t>
      </w:r>
      <w:r>
        <w:rPr>
          <w:rFonts w:ascii="Calibri" w:hAnsi="Calibri" w:cs="Calibri"/>
          <w:sz w:val="22"/>
          <w:szCs w:val="22"/>
        </w:rPr>
        <w:t>plastikowe stopki</w:t>
      </w:r>
      <w:r w:rsidR="006E6793">
        <w:rPr>
          <w:rFonts w:ascii="Calibri" w:hAnsi="Calibri" w:cs="Calibri"/>
          <w:sz w:val="22"/>
          <w:szCs w:val="22"/>
        </w:rPr>
        <w:t xml:space="preserve"> oraz panel wentylacyjny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dokupienia to</w:t>
      </w:r>
      <w:r w:rsidR="000D765C">
        <w:rPr>
          <w:rFonts w:ascii="Calibri" w:hAnsi="Calibri" w:cs="Calibri"/>
          <w:sz w:val="22"/>
          <w:szCs w:val="22"/>
        </w:rPr>
        <w:t>rby wyposażonej w system mocowań</w:t>
      </w:r>
      <w:r w:rsidRPr="0001496F">
        <w:rPr>
          <w:rFonts w:ascii="Calibri" w:hAnsi="Calibri" w:cs="Calibri"/>
          <w:sz w:val="22"/>
          <w:szCs w:val="22"/>
        </w:rPr>
        <w:t xml:space="preserve"> do wózka i pas naramienny (torba po całkowitym rozsunięciu suwaków pełni rolę maty do przewijania dziecka)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 xml:space="preserve">- możliwość dokupienia adapterów do fotelika samochodowego CAVOE 0+  oraz fotelików samochodowych grupy 0+ </w:t>
      </w:r>
      <w:r w:rsidR="000D765C">
        <w:rPr>
          <w:rFonts w:ascii="Calibri" w:hAnsi="Calibri" w:cs="Calibri"/>
          <w:sz w:val="22"/>
          <w:szCs w:val="22"/>
        </w:rPr>
        <w:t xml:space="preserve">innych marek między innymi Maxi </w:t>
      </w:r>
      <w:proofErr w:type="spellStart"/>
      <w:r w:rsidR="000D765C">
        <w:rPr>
          <w:rFonts w:ascii="Calibri" w:hAnsi="Calibri" w:cs="Calibri"/>
          <w:sz w:val="22"/>
          <w:szCs w:val="22"/>
        </w:rPr>
        <w:t>Cosi</w:t>
      </w:r>
      <w:proofErr w:type="spellEnd"/>
      <w:r w:rsidR="000D76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D765C">
        <w:rPr>
          <w:rFonts w:ascii="Calibri" w:hAnsi="Calibri" w:cs="Calibri"/>
          <w:sz w:val="22"/>
          <w:szCs w:val="22"/>
        </w:rPr>
        <w:t>Cybex</w:t>
      </w:r>
      <w:proofErr w:type="spellEnd"/>
      <w:r w:rsidR="000D765C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0D765C">
        <w:rPr>
          <w:rFonts w:ascii="Calibri" w:hAnsi="Calibri" w:cs="Calibri"/>
          <w:sz w:val="22"/>
          <w:szCs w:val="22"/>
        </w:rPr>
        <w:t>Avionaut</w:t>
      </w:r>
      <w:proofErr w:type="spellEnd"/>
    </w:p>
    <w:p w:rsidR="0001496F" w:rsidRPr="0080055F" w:rsidRDefault="0001496F" w:rsidP="00F56CD2">
      <w:pPr>
        <w:spacing w:before="100" w:beforeAutospacing="1" w:after="100" w:afterAutospacing="1" w:line="240" w:lineRule="auto"/>
        <w:rPr>
          <w:rFonts w:cs="Calibri"/>
          <w:b/>
        </w:rPr>
      </w:pPr>
    </w:p>
    <w:p w:rsidR="00F56CD2" w:rsidRPr="006C1705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cs="Calibri"/>
          <w:b/>
        </w:rPr>
      </w:pPr>
      <w:r w:rsidRPr="006C1705">
        <w:rPr>
          <w:rFonts w:cs="Calibri"/>
          <w:b/>
        </w:rPr>
        <w:t xml:space="preserve">WYMIARY </w:t>
      </w:r>
      <w:r w:rsidR="00F56CD2" w:rsidRPr="006C1705">
        <w:rPr>
          <w:rFonts w:cs="Calibri"/>
          <w:b/>
        </w:rPr>
        <w:t>[cm]:</w:t>
      </w:r>
    </w:p>
    <w:p w:rsidR="009E3E73" w:rsidRDefault="009E3E73" w:rsidP="00F56CD2">
      <w:pPr>
        <w:rPr>
          <w:rFonts w:cs="Calibri"/>
        </w:rPr>
      </w:pP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 xml:space="preserve">Wersja z </w:t>
      </w:r>
      <w:r w:rsidR="00A006A6">
        <w:rPr>
          <w:rFonts w:cs="Calibri"/>
        </w:rPr>
        <w:t>dwoma siedziskami</w:t>
      </w:r>
      <w:r w:rsidRPr="004107F3">
        <w:rPr>
          <w:rFonts w:cs="Calibri"/>
        </w:rPr>
        <w:t xml:space="preserve"> </w:t>
      </w:r>
      <w:r w:rsidR="00A006A6">
        <w:rPr>
          <w:rFonts w:cs="Calibri"/>
        </w:rPr>
        <w:t xml:space="preserve">(rączka w najkrótszej pozycji) </w:t>
      </w:r>
      <w:r w:rsidRPr="004107F3">
        <w:rPr>
          <w:rFonts w:cs="Calibri"/>
        </w:rPr>
        <w:t>(dłu</w:t>
      </w:r>
      <w:r w:rsidR="00A006A6">
        <w:rPr>
          <w:rFonts w:cs="Calibri"/>
        </w:rPr>
        <w:t>gość x szerokość x wysokość): 123 x 60,5 x 124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 xml:space="preserve">Wersja z </w:t>
      </w:r>
      <w:r w:rsidR="00A006A6">
        <w:rPr>
          <w:rFonts w:cs="Calibri"/>
        </w:rPr>
        <w:t>dwiema gondolami (rączka w najkrótszej pozycji)</w:t>
      </w:r>
      <w:r w:rsidRPr="004107F3">
        <w:rPr>
          <w:rFonts w:cs="Calibri"/>
        </w:rPr>
        <w:t xml:space="preserve"> (długoś</w:t>
      </w:r>
      <w:r w:rsidR="00A006A6">
        <w:rPr>
          <w:rFonts w:cs="Calibri"/>
        </w:rPr>
        <w:t>ć x szerokość x wysokość): 135 x 60,5 x 130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Złożony stelaż z siedziskiem i kołami (dłu</w:t>
      </w:r>
      <w:r w:rsidR="00A006A6">
        <w:rPr>
          <w:rFonts w:cs="Calibri"/>
        </w:rPr>
        <w:t>gość x szerokość x wysokość): 39 x 60,5 x 84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Złożony stelaż bez siedziska i kół (dłu</w:t>
      </w:r>
      <w:r w:rsidR="00A006A6">
        <w:rPr>
          <w:rFonts w:cs="Calibri"/>
        </w:rPr>
        <w:t>gość x szerokość x wysokość): 35 x 50 x 82</w:t>
      </w:r>
    </w:p>
    <w:p w:rsidR="004107F3" w:rsidRPr="004107F3" w:rsidRDefault="00A006A6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Szerokość siedziska: 32 – 36 (szersze w oparciu)</w:t>
      </w:r>
    </w:p>
    <w:p w:rsidR="004107F3" w:rsidRPr="004107F3" w:rsidRDefault="006E6793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lastRenderedPageBreak/>
        <w:t>Wysokość oparcia: 50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Gł</w:t>
      </w:r>
      <w:r w:rsidR="00A006A6">
        <w:rPr>
          <w:rFonts w:cs="Calibri"/>
        </w:rPr>
        <w:t>ębokość siedziska: 23</w:t>
      </w:r>
    </w:p>
    <w:p w:rsidR="004107F3" w:rsidRPr="004107F3" w:rsidRDefault="00A006A6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Długość podnóżka: 18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Łączna d</w:t>
      </w:r>
      <w:r w:rsidR="00A006A6">
        <w:rPr>
          <w:rFonts w:cs="Calibri"/>
        </w:rPr>
        <w:t>ługość powierzchni do spania: 89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 xml:space="preserve">Średnica </w:t>
      </w:r>
      <w:r w:rsidR="00A006A6">
        <w:rPr>
          <w:rFonts w:cs="Calibri"/>
        </w:rPr>
        <w:t>kół (przednie/ tylne): 20 / 29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Wnętrze gondoli (dłu</w:t>
      </w:r>
      <w:r w:rsidR="00A006A6">
        <w:rPr>
          <w:rFonts w:cs="Calibri"/>
        </w:rPr>
        <w:t>gość x szerokość x wysokość): 77 x 33 x 21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 xml:space="preserve">Torba (szerokość x wysokość x długość):  </w:t>
      </w:r>
      <w:r w:rsidR="00A006A6">
        <w:rPr>
          <w:rFonts w:cs="Calibri"/>
        </w:rPr>
        <w:t>36 x 23 x 14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WAGA (kg):</w:t>
      </w:r>
    </w:p>
    <w:p w:rsidR="004107F3" w:rsidRPr="004107F3" w:rsidRDefault="006C1705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Sam stelaż z kołami: 9</w:t>
      </w:r>
    </w:p>
    <w:p w:rsidR="004107F3" w:rsidRPr="004107F3" w:rsidRDefault="006C1705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Siedzisko:  4</w:t>
      </w:r>
    </w:p>
    <w:p w:rsidR="004107F3" w:rsidRDefault="006C1705" w:rsidP="004107F3">
      <w:pPr>
        <w:rPr>
          <w:rFonts w:cs="Calibri"/>
        </w:rPr>
      </w:pPr>
      <w:r>
        <w:rPr>
          <w:rFonts w:cs="Calibri"/>
        </w:rPr>
        <w:t>Gondola: 4,7</w:t>
      </w:r>
    </w:p>
    <w:p w:rsidR="00A006A6" w:rsidRPr="004107F3" w:rsidRDefault="006C1705" w:rsidP="004107F3">
      <w:pPr>
        <w:rPr>
          <w:rFonts w:cs="Calibri"/>
        </w:rPr>
      </w:pPr>
      <w:r>
        <w:rPr>
          <w:rFonts w:cs="Calibri"/>
        </w:rPr>
        <w:t>Komplet kół pompowanych: 3,5</w:t>
      </w:r>
    </w:p>
    <w:sectPr w:rsidR="00A006A6" w:rsidRPr="004107F3" w:rsidSect="006C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CD2"/>
    <w:rsid w:val="0001496F"/>
    <w:rsid w:val="000D765C"/>
    <w:rsid w:val="001B2790"/>
    <w:rsid w:val="001E7A99"/>
    <w:rsid w:val="002277AF"/>
    <w:rsid w:val="002C0785"/>
    <w:rsid w:val="003935CF"/>
    <w:rsid w:val="003A799A"/>
    <w:rsid w:val="004107F3"/>
    <w:rsid w:val="004B0590"/>
    <w:rsid w:val="00560903"/>
    <w:rsid w:val="00592726"/>
    <w:rsid w:val="005C0B3B"/>
    <w:rsid w:val="006C1705"/>
    <w:rsid w:val="006C78FE"/>
    <w:rsid w:val="006E6793"/>
    <w:rsid w:val="006F2681"/>
    <w:rsid w:val="00775360"/>
    <w:rsid w:val="0080055F"/>
    <w:rsid w:val="009E3E73"/>
    <w:rsid w:val="00A006A6"/>
    <w:rsid w:val="00A607F3"/>
    <w:rsid w:val="00C25D63"/>
    <w:rsid w:val="00C91627"/>
    <w:rsid w:val="00CD27B0"/>
    <w:rsid w:val="00D15F3F"/>
    <w:rsid w:val="00D91979"/>
    <w:rsid w:val="00DF39FB"/>
    <w:rsid w:val="00F56CD2"/>
    <w:rsid w:val="00F75C2E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F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2021-11-02T11:35:00Z</cp:lastPrinted>
  <dcterms:created xsi:type="dcterms:W3CDTF">2021-11-02T12:27:00Z</dcterms:created>
  <dcterms:modified xsi:type="dcterms:W3CDTF">2021-11-02T12:45:00Z</dcterms:modified>
</cp:coreProperties>
</file>