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2" w:rsidRPr="0080055F" w:rsidRDefault="003935CF" w:rsidP="00F56CD2">
      <w:pPr>
        <w:spacing w:before="100" w:beforeAutospacing="1" w:after="100" w:afterAutospacing="1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Wózek wielofunkcyjny AXO</w:t>
      </w:r>
      <w:r w:rsidR="00F56CD2" w:rsidRPr="0080055F">
        <w:rPr>
          <w:rFonts w:cs="Calibri"/>
          <w:b/>
        </w:rPr>
        <w:t xml:space="preserve"> </w:t>
      </w:r>
      <w:r w:rsidR="0057349B">
        <w:rPr>
          <w:rFonts w:cs="Calibri"/>
          <w:b/>
        </w:rPr>
        <w:t>SHINE</w:t>
      </w:r>
      <w:r w:rsidR="002C0785">
        <w:rPr>
          <w:rFonts w:cs="Calibri"/>
          <w:b/>
        </w:rPr>
        <w:t xml:space="preserve"> </w:t>
      </w:r>
      <w:r w:rsidR="00F56CD2" w:rsidRPr="0080055F">
        <w:rPr>
          <w:rFonts w:cs="Calibri"/>
          <w:b/>
        </w:rPr>
        <w:t>marki CAVOE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cs="Calibri"/>
        </w:rPr>
      </w:pPr>
    </w:p>
    <w:p w:rsidR="00F56CD2" w:rsidRDefault="00F56CD2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Marka CAVOE łączy w sobie najwyższą jakość wykonania z modnym no</w:t>
      </w:r>
      <w:r w:rsidR="002277AF">
        <w:rPr>
          <w:rFonts w:cs="Calibri"/>
        </w:rPr>
        <w:t>woczesnym stylem. Projektanci inspirowali się najnowszymi paryskimi trendami modowymi w wyniku czego produkty CAVOE wyróżniają się odważną formą i kolorystyką. Dzięki wyjątkowej funkcjonalności wózki dziec</w:t>
      </w:r>
      <w:r w:rsidR="002C0785">
        <w:rPr>
          <w:rFonts w:cs="Calibri"/>
        </w:rPr>
        <w:t>ięce CAVOE</w:t>
      </w:r>
      <w:r w:rsidR="004B0590">
        <w:rPr>
          <w:rFonts w:cs="Calibri"/>
        </w:rPr>
        <w:t xml:space="preserve"> zapewnią wygodę</w:t>
      </w:r>
      <w:r w:rsidR="002277AF">
        <w:rPr>
          <w:rFonts w:cs="Calibri"/>
        </w:rPr>
        <w:t xml:space="preserve"> użytkowania zarówno Tobie jak i Twojemu dziecku</w:t>
      </w:r>
      <w:r w:rsidR="00FE5DEA">
        <w:rPr>
          <w:rFonts w:cs="Calibri"/>
        </w:rPr>
        <w:t xml:space="preserve">. </w:t>
      </w:r>
      <w:r w:rsidR="004B0590">
        <w:rPr>
          <w:rFonts w:cs="Calibri"/>
        </w:rPr>
        <w:t>Spacer z CAVOE to komfort i bezpieczeństwo w dobrym stylu.</w:t>
      </w:r>
    </w:p>
    <w:p w:rsidR="007414CB" w:rsidRDefault="0057349B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Wózek dziecięcy AXO SHINE jest najnowszą wersją niezwykle popularnego modelu AXO. Kolekcja SHINE charakteryzuje się delikatną pastelową kolorystyką. Przysłowiowego blasku dodaje tkanina z gustownymi miedzianymi refleksami, do której nawiązuje nazwa kolekcji</w:t>
      </w:r>
      <w:r w:rsidR="007414CB">
        <w:rPr>
          <w:rFonts w:cs="Calibri"/>
        </w:rPr>
        <w:t xml:space="preserve"> „SHINE”</w:t>
      </w:r>
      <w:r>
        <w:rPr>
          <w:rFonts w:cs="Calibri"/>
        </w:rPr>
        <w:t>.</w:t>
      </w:r>
    </w:p>
    <w:p w:rsidR="002C0785" w:rsidRDefault="0057349B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 Wózek dziecięcy AXO SHINE dostępny jest w 4 modnych wersjach kolorystycznych: CHAMPAGNE (złoty beż), FLAMINGO (dyskretny łososiowy róż), BOHO GREEN (ceramiczna zieleń) oraz FRENCH GREY (odcienie szarości). Dyskretnie połyskujące tkaniny doskonale komponują się z czarnymi matowymi stelażami wózków AXO. Całość uzupełniają modne dodatki w kolorze ROSE GOLD.</w:t>
      </w:r>
    </w:p>
    <w:p w:rsidR="002C0785" w:rsidRDefault="00C66B9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Wózek</w:t>
      </w:r>
      <w:r w:rsidR="0057349B">
        <w:rPr>
          <w:rFonts w:cs="Calibri"/>
        </w:rPr>
        <w:t xml:space="preserve"> AXO SHINE podobnie jak </w:t>
      </w:r>
      <w:r w:rsidR="007414CB">
        <w:rPr>
          <w:rFonts w:cs="Calibri"/>
        </w:rPr>
        <w:t xml:space="preserve">popularna </w:t>
      </w:r>
      <w:r w:rsidR="0057349B">
        <w:rPr>
          <w:rFonts w:cs="Calibri"/>
        </w:rPr>
        <w:t>kolekcja STYLE posiada</w:t>
      </w:r>
      <w:r w:rsidR="002C0785">
        <w:rPr>
          <w:rFonts w:cs="Calibri"/>
        </w:rPr>
        <w:t xml:space="preserve"> regulację wysokości prowadnicy. Funkcja ta umożliwia wygodne prowadzenie wózka zarówno wysokim jak i niskim rodzicom</w:t>
      </w:r>
      <w:r w:rsidR="007414CB">
        <w:rPr>
          <w:rFonts w:cs="Calibri"/>
        </w:rPr>
        <w:t>. Przyciski regulacji</w:t>
      </w:r>
      <w:r w:rsidR="002C0785">
        <w:rPr>
          <w:rFonts w:cs="Calibri"/>
        </w:rPr>
        <w:t xml:space="preserve"> zostały udekoro</w:t>
      </w:r>
      <w:r w:rsidR="007414CB">
        <w:rPr>
          <w:rFonts w:cs="Calibri"/>
        </w:rPr>
        <w:t>wane eleganckimi metalowymi</w:t>
      </w:r>
      <w:r w:rsidR="002C0785">
        <w:rPr>
          <w:rFonts w:cs="Calibri"/>
        </w:rPr>
        <w:t xml:space="preserve"> sygnetami </w:t>
      </w:r>
      <w:r w:rsidR="0057349B">
        <w:rPr>
          <w:rFonts w:cs="Calibri"/>
        </w:rPr>
        <w:t>CAVOE</w:t>
      </w:r>
      <w:r w:rsidR="007414CB">
        <w:rPr>
          <w:rFonts w:cs="Calibri"/>
        </w:rPr>
        <w:t xml:space="preserve"> w kolorze ROSE GOLD</w:t>
      </w:r>
      <w:r w:rsidR="0057349B">
        <w:rPr>
          <w:rFonts w:cs="Calibri"/>
        </w:rPr>
        <w:t xml:space="preserve">, dzięki czemu ta </w:t>
      </w:r>
      <w:r>
        <w:rPr>
          <w:rFonts w:cs="Calibri"/>
        </w:rPr>
        <w:t>niezwykle praktyczna funkcja stała się również dekoracją wózka.</w:t>
      </w:r>
    </w:p>
    <w:p w:rsidR="00CD27B0" w:rsidRDefault="00C66B9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Siedzisko spacerowe wózka AXO SHINE zostało powiększone w stosunku do wersji COMFORT</w:t>
      </w:r>
      <w:r w:rsidR="00CD27B0">
        <w:rPr>
          <w:rFonts w:cs="Calibri"/>
        </w:rPr>
        <w:t>. D</w:t>
      </w:r>
      <w:r w:rsidR="002C0785">
        <w:rPr>
          <w:rFonts w:cs="Calibri"/>
        </w:rPr>
        <w:t xml:space="preserve">zięki podwyższeniu oparcia </w:t>
      </w:r>
      <w:r w:rsidR="00CD27B0">
        <w:rPr>
          <w:rFonts w:cs="Calibri"/>
        </w:rPr>
        <w:t xml:space="preserve">do aż 50 cm </w:t>
      </w:r>
      <w:r w:rsidR="002C0785">
        <w:rPr>
          <w:rFonts w:cs="Calibri"/>
        </w:rPr>
        <w:t>oraz innowacyjnej funkcji teleskopo</w:t>
      </w:r>
      <w:r w:rsidR="00CD27B0">
        <w:rPr>
          <w:rFonts w:cs="Calibri"/>
        </w:rPr>
        <w:t xml:space="preserve">wej regulacji długości podnóżka udało się osiągnąć imponującą długość płaszczyzny leżącej 93 </w:t>
      </w:r>
      <w:proofErr w:type="spellStart"/>
      <w:r w:rsidR="00CD27B0">
        <w:rPr>
          <w:rFonts w:cs="Calibri"/>
        </w:rPr>
        <w:t>cm</w:t>
      </w:r>
      <w:proofErr w:type="spellEnd"/>
      <w:r w:rsidR="00CD27B0">
        <w:rPr>
          <w:rFonts w:cs="Calibri"/>
        </w:rPr>
        <w:t>.</w:t>
      </w:r>
    </w:p>
    <w:p w:rsidR="00C66B93" w:rsidRDefault="00C66B93" w:rsidP="00C66B93">
      <w:pPr>
        <w:spacing w:line="240" w:lineRule="auto"/>
      </w:pPr>
      <w:r>
        <w:t>Gondola wózka dziecięcego AXO SHINE marki CAVOE jest tak zwaną „gondolą wysoką”.  Dzięki zastosowaniu specjalnych adapterów podwyższających, pozwala na przewożenie dziecka o 8 cm wyżej niż standardowa gondola dedykowana do kolekcji COMFORT.</w:t>
      </w:r>
    </w:p>
    <w:p w:rsidR="00C66B93" w:rsidRDefault="00C66B93" w:rsidP="00C66B93">
      <w:pPr>
        <w:spacing w:line="240" w:lineRule="auto"/>
      </w:pPr>
      <w:r>
        <w:t>Co daje dodatkowe podwyższenie gondoli? Oczywiście zapewnia większą wygodę i łatwiejszy do</w:t>
      </w:r>
      <w:r w:rsidR="007414CB">
        <w:t>stęp do dziecka</w:t>
      </w:r>
      <w:r>
        <w:t>. To jednak nie wszystko. Gondola zawieszona wyżej nad ziemią lepiej chroni dziecko przed pyłem grubo cząsteczkowym unoszącym się w wyniku ruchu samochodowego i pieszego. Pamiętajmy, że dziecko przewożone jest w gondoli w pozycji leżącej, więc jego buzia znajduje się dużo niżej niż w przypadku starszego dziecka przewożonego w siedzisku spacerowym w pozycji siedzącej.</w:t>
      </w:r>
    </w:p>
    <w:p w:rsidR="00C66B93" w:rsidRDefault="00C66B93" w:rsidP="00C66B93">
      <w:pPr>
        <w:spacing w:line="240" w:lineRule="auto"/>
      </w:pPr>
      <w:r>
        <w:t>Dodatkową funkcją wysokiej gondoli do wózka AXO SHINE są przyciski z pamięcią (tzw. „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buttons</w:t>
      </w:r>
      <w:proofErr w:type="spellEnd"/>
      <w:r>
        <w:t>”), które pozwalają na wypięcie gondoli ze stelaża przy użyciu jednej ręki. Wystarczy, że wciśniesz estetyczne miedziane przyciski po obu stronach gondoli i uniesiesz gondolę trzymając za wygodny uchwyt w budce.</w:t>
      </w:r>
    </w:p>
    <w:p w:rsidR="00C66B93" w:rsidRDefault="00C66B93" w:rsidP="007414CB">
      <w:pPr>
        <w:spacing w:line="240" w:lineRule="auto"/>
      </w:pPr>
      <w:r>
        <w:t>Gondola AXO SHINE posiada aż 3 panele wentylacyjne, dzięki czemu model ten będzie doskonałym wyborem w sezonie wiosenno letnim. Oprócz standardowej wentylacji w budce, gondola posiada duże, szczelnie zamykane panele wentylacyjne w przedniej i tylnej części gondoli. To rozwiązanie zapewnia optymalną wentylację wnętrza gondoli.</w:t>
      </w:r>
    </w:p>
    <w:p w:rsidR="00C66B93" w:rsidRDefault="00C66B93" w:rsidP="00F56CD2">
      <w:pPr>
        <w:spacing w:before="100" w:beforeAutospacing="1" w:after="100" w:afterAutospacing="1" w:line="240" w:lineRule="auto"/>
        <w:rPr>
          <w:rFonts w:cs="Calibri"/>
          <w:color w:val="FF0000"/>
        </w:rPr>
      </w:pPr>
    </w:p>
    <w:p w:rsidR="003935CF" w:rsidRDefault="003935CF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lastRenderedPageBreak/>
        <w:t>Wózek dziecięcy AXO</w:t>
      </w:r>
      <w:r w:rsidR="004B0590">
        <w:rPr>
          <w:rFonts w:cs="Calibri"/>
        </w:rPr>
        <w:t xml:space="preserve"> </w:t>
      </w:r>
      <w:r w:rsidR="007414CB">
        <w:rPr>
          <w:rFonts w:cs="Calibri"/>
        </w:rPr>
        <w:t>SHINE</w:t>
      </w:r>
      <w:r w:rsidR="002C0785">
        <w:rPr>
          <w:rFonts w:cs="Calibri"/>
        </w:rPr>
        <w:t xml:space="preserve"> </w:t>
      </w:r>
      <w:r w:rsidR="004B0590">
        <w:rPr>
          <w:rFonts w:cs="Calibri"/>
        </w:rPr>
        <w:t xml:space="preserve">marki CAVOE </w:t>
      </w:r>
      <w:r w:rsidR="002C0785">
        <w:rPr>
          <w:rFonts w:cs="Calibri"/>
        </w:rPr>
        <w:t xml:space="preserve">z </w:t>
      </w:r>
      <w:r>
        <w:rPr>
          <w:rFonts w:cs="Calibri"/>
        </w:rPr>
        <w:t xml:space="preserve">jest propozycją dla tych z Państwa, którzy szukają wózka </w:t>
      </w:r>
      <w:r w:rsidR="00D037FF">
        <w:rPr>
          <w:rFonts w:cs="Calibri"/>
        </w:rPr>
        <w:t>najwyższej jakości z</w:t>
      </w:r>
      <w:r>
        <w:rPr>
          <w:rFonts w:cs="Calibri"/>
        </w:rPr>
        <w:t xml:space="preserve"> dużymi gumowymi kołami </w:t>
      </w:r>
      <w:r w:rsidR="00D037FF">
        <w:rPr>
          <w:rFonts w:cs="Calibri"/>
        </w:rPr>
        <w:t xml:space="preserve">i amortyzacją </w:t>
      </w:r>
      <w:r>
        <w:rPr>
          <w:rFonts w:cs="Calibri"/>
        </w:rPr>
        <w:t xml:space="preserve">na każdą nawierzchnię. Koła zapewniają doskonałą amortyzację </w:t>
      </w:r>
      <w:r w:rsidR="00A607F3">
        <w:rPr>
          <w:rFonts w:cs="Calibri"/>
        </w:rPr>
        <w:t xml:space="preserve">i </w:t>
      </w:r>
      <w:r w:rsidR="00D037FF">
        <w:rPr>
          <w:rFonts w:cs="Calibri"/>
        </w:rPr>
        <w:t>przyczepność przez cały rok</w:t>
      </w:r>
      <w:r>
        <w:rPr>
          <w:rFonts w:cs="Calibri"/>
        </w:rPr>
        <w:t xml:space="preserve"> dzięki gumowej </w:t>
      </w:r>
      <w:r w:rsidR="00A607F3">
        <w:rPr>
          <w:rFonts w:cs="Calibri"/>
        </w:rPr>
        <w:t xml:space="preserve">bezdętkowej </w:t>
      </w:r>
      <w:r>
        <w:rPr>
          <w:rFonts w:cs="Calibri"/>
        </w:rPr>
        <w:t>oponie z uniwersalnym bieżnikiem, a przy tym są całkowicie bezobsługowe, co sprawia, że są lepszym rozwiązaniem niż koła pompowane.</w:t>
      </w:r>
    </w:p>
    <w:p w:rsidR="003935CF" w:rsidRDefault="00D037FF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Dzięki systemowi DUAL FOLD (dwa punkty składania) wózek dziecięcy</w:t>
      </w:r>
      <w:r w:rsidR="003935CF">
        <w:rPr>
          <w:rFonts w:cs="Calibri"/>
        </w:rPr>
        <w:t xml:space="preserve"> AXO </w:t>
      </w:r>
      <w:r>
        <w:rPr>
          <w:rFonts w:cs="Calibri"/>
        </w:rPr>
        <w:t>SHINE</w:t>
      </w:r>
      <w:r w:rsidR="003935CF">
        <w:rPr>
          <w:rFonts w:cs="Calibri"/>
        </w:rPr>
        <w:t xml:space="preserve"> składa się </w:t>
      </w:r>
      <w:r>
        <w:rPr>
          <w:rFonts w:cs="Calibri"/>
        </w:rPr>
        <w:t xml:space="preserve">w niewielką kostkę </w:t>
      </w:r>
      <w:r w:rsidR="003935CF">
        <w:rPr>
          <w:rFonts w:cs="Calibri"/>
        </w:rPr>
        <w:t>zarówno z siedziskiem ustawionym przodem jak i tyłem do kierunku jazdy. System składania obsługuje się jedną ręką, dzięki czemu drugą wolną ręką można przytrzym</w:t>
      </w:r>
      <w:r w:rsidR="00A607F3">
        <w:rPr>
          <w:rFonts w:cs="Calibri"/>
        </w:rPr>
        <w:t xml:space="preserve">ać dziecko. Złożony wózek można wygodnie przenosić dzięki specjalnemu składanemu uchwytowi. </w:t>
      </w:r>
    </w:p>
    <w:p w:rsidR="00A607F3" w:rsidRDefault="00A607F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 zestawie z wózki</w:t>
      </w:r>
      <w:r w:rsidR="00D037FF">
        <w:rPr>
          <w:rFonts w:cs="Calibri"/>
        </w:rPr>
        <w:t>em otrzymują Państwo ciepły śpiworek na zimę z odpinaną przednią pokrywą, idealnie dopasowaną folię przeciwdeszczową oraz moskitierę. W górnej części oparcia znajduje się wygodna piankowa poduszka, którą można zdemontować</w:t>
      </w:r>
      <w:r w:rsidR="00482932">
        <w:rPr>
          <w:rFonts w:cs="Calibri"/>
        </w:rPr>
        <w:t xml:space="preserve"> gdy dziecko będzie już starsze.</w:t>
      </w:r>
    </w:p>
    <w:p w:rsidR="00C91627" w:rsidRDefault="00C91627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Dzięki możliwości dokupienia uniwersalnych adapterów do fotelik</w:t>
      </w:r>
      <w:r w:rsidR="00A607F3">
        <w:rPr>
          <w:rFonts w:cs="Calibri"/>
        </w:rPr>
        <w:t>ów samochodowych grupy 0+ można</w:t>
      </w:r>
      <w:r w:rsidR="0001496F">
        <w:rPr>
          <w:rFonts w:cs="Calibri"/>
        </w:rPr>
        <w:t xml:space="preserve"> stworzyć zestaw 3w1 lub </w:t>
      </w:r>
      <w:proofErr w:type="spellStart"/>
      <w:r w:rsidR="0001496F">
        <w:rPr>
          <w:rFonts w:cs="Calibri"/>
        </w:rPr>
        <w:t>Travel</w:t>
      </w:r>
      <w:proofErr w:type="spellEnd"/>
      <w:r w:rsidR="0001496F">
        <w:rPr>
          <w:rFonts w:cs="Calibri"/>
        </w:rPr>
        <w:t xml:space="preserve"> S</w:t>
      </w:r>
      <w:r>
        <w:rPr>
          <w:rFonts w:cs="Calibri"/>
        </w:rPr>
        <w:t xml:space="preserve">ystem. </w:t>
      </w:r>
      <w:r w:rsidR="0080055F">
        <w:rPr>
          <w:rFonts w:cs="Calibri"/>
        </w:rPr>
        <w:t>Adaptery pasują do wybranych fotelików samochodowych znanych globalnych marek</w:t>
      </w:r>
      <w:r w:rsidR="00A607F3">
        <w:rPr>
          <w:rFonts w:cs="Calibri"/>
        </w:rPr>
        <w:t xml:space="preserve"> oraz do fotelika CAVOE 0+</w:t>
      </w:r>
      <w:r w:rsidR="0080055F">
        <w:rPr>
          <w:rFonts w:cs="Calibri"/>
        </w:rPr>
        <w:t>. Szczegółową listę modeli przedstawią sprzedawcy.</w:t>
      </w:r>
    </w:p>
    <w:p w:rsidR="0080055F" w:rsidRDefault="00A607F3" w:rsidP="00F56CD2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 xml:space="preserve">Do modelu AXO </w:t>
      </w:r>
      <w:r w:rsidR="00482932">
        <w:rPr>
          <w:rFonts w:cs="Calibri"/>
        </w:rPr>
        <w:t>SHINE</w:t>
      </w:r>
      <w:r w:rsidR="006E6793">
        <w:rPr>
          <w:rFonts w:cs="Calibri"/>
        </w:rPr>
        <w:t xml:space="preserve"> </w:t>
      </w:r>
      <w:r w:rsidR="00482932">
        <w:rPr>
          <w:rFonts w:cs="Calibri"/>
        </w:rPr>
        <w:t>dedykowana jest profesjonalna torba w formie kuferka</w:t>
      </w:r>
      <w:r w:rsidR="0080055F">
        <w:rPr>
          <w:rFonts w:cs="Calibri"/>
        </w:rPr>
        <w:t xml:space="preserve"> z</w:t>
      </w:r>
      <w:r>
        <w:rPr>
          <w:rFonts w:cs="Calibri"/>
        </w:rPr>
        <w:t xml:space="preserve"> systemem zapięć do wózka</w:t>
      </w:r>
      <w:r w:rsidR="00482932">
        <w:rPr>
          <w:rFonts w:cs="Calibri"/>
        </w:rPr>
        <w:t xml:space="preserve">. Torba </w:t>
      </w:r>
      <w:r>
        <w:rPr>
          <w:rFonts w:cs="Calibri"/>
        </w:rPr>
        <w:t>po całkowitym rozsunięciu służy również jako praktyczna ma</w:t>
      </w:r>
      <w:r w:rsidR="00482932">
        <w:rPr>
          <w:rFonts w:cs="Calibri"/>
        </w:rPr>
        <w:t>ta do przewijania dziecka. Dzięki pasowi</w:t>
      </w:r>
      <w:r>
        <w:rPr>
          <w:rFonts w:cs="Calibri"/>
        </w:rPr>
        <w:t xml:space="preserve"> naramiennemu</w:t>
      </w:r>
      <w:r w:rsidR="00482932">
        <w:rPr>
          <w:rFonts w:cs="Calibri"/>
        </w:rPr>
        <w:t>, torba</w:t>
      </w:r>
      <w:r w:rsidR="00482932" w:rsidRPr="00482932">
        <w:rPr>
          <w:rFonts w:cs="Calibri"/>
        </w:rPr>
        <w:t xml:space="preserve"> </w:t>
      </w:r>
      <w:r w:rsidR="00482932">
        <w:rPr>
          <w:rFonts w:cs="Calibri"/>
        </w:rPr>
        <w:t>można być używana niezależnie od wózka</w:t>
      </w:r>
      <w:r>
        <w:rPr>
          <w:rFonts w:cs="Calibri"/>
        </w:rPr>
        <w:t>. Do jej produkcji zostały użyte te same tkaniny, z których wykonany jest wózek.</w:t>
      </w:r>
    </w:p>
    <w:p w:rsidR="0080055F" w:rsidRDefault="0080055F" w:rsidP="00F56CD2">
      <w:pPr>
        <w:spacing w:before="100" w:beforeAutospacing="1" w:after="100" w:afterAutospacing="1" w:line="240" w:lineRule="auto"/>
        <w:rPr>
          <w:rFonts w:cs="Calibri"/>
        </w:rPr>
      </w:pPr>
    </w:p>
    <w:p w:rsidR="00F56CD2" w:rsidRDefault="00482932" w:rsidP="00F56CD2">
      <w:pPr>
        <w:spacing w:before="100" w:beforeAutospacing="1" w:after="100" w:afterAutospacing="1" w:line="240" w:lineRule="auto"/>
        <w:rPr>
          <w:rFonts w:cs="Calibri"/>
          <w:b/>
        </w:rPr>
      </w:pPr>
      <w:r>
        <w:rPr>
          <w:rFonts w:cs="Calibri"/>
          <w:b/>
        </w:rPr>
        <w:t>SPECYFIKACJA WÓZKA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nowoczesny wózek wielofunkcyjny przeznaczony dla dzieci od narodzin do 22 kg,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certyfikat zgodn</w:t>
      </w:r>
      <w:r w:rsidR="00482932">
        <w:rPr>
          <w:rFonts w:ascii="Calibri" w:hAnsi="Calibri" w:cs="Calibri"/>
          <w:sz w:val="22"/>
          <w:szCs w:val="22"/>
        </w:rPr>
        <w:t>ości z normami EN 1888-1:2019 i EN 1888-2:2019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przepinane siedzisko (możliwość montażu przodem i tyłem do kierunku jazdy)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złożenia wózka razem z siedziskiem zamontowanym przodem i tyłem do kierunku jazdy</w:t>
      </w:r>
    </w:p>
    <w:p w:rsidR="006E6793" w:rsidRDefault="006E6793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regulacja wysokości rączki (prowadnicy)</w:t>
      </w:r>
    </w:p>
    <w:p w:rsidR="006E6793" w:rsidRDefault="006E6793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teleskopowa regulacja długości podnóżka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uchwyt do przenoszenia złożonego wózka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duże łożyskowane koła z gumowymi oponami (świetna przyczepność również na śniegu)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siedzisko spacerowe wyposażone w 5-punktowe pasy bezpieczeństwa</w:t>
      </w:r>
      <w:r>
        <w:rPr>
          <w:rFonts w:ascii="Calibri" w:hAnsi="Calibri" w:cs="Calibri"/>
          <w:sz w:val="22"/>
          <w:szCs w:val="22"/>
        </w:rPr>
        <w:t xml:space="preserve"> przystosowane dla dzieci od narodzin do 22 kg (siedzisko 0+)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barierka bezpieczeństwa i prowadnica obszyte skórą ekologiczną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pełna folia przeciwdeszczowa zasłaniająca całą tapicerkę wózka</w:t>
      </w:r>
    </w:p>
    <w:p w:rsidR="0001496F" w:rsidRPr="0001496F" w:rsidRDefault="00482932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01496F">
        <w:rPr>
          <w:rFonts w:ascii="Calibri" w:hAnsi="Calibri" w:cs="Calibri"/>
          <w:sz w:val="22"/>
          <w:szCs w:val="22"/>
        </w:rPr>
        <w:t>śpi</w:t>
      </w:r>
      <w:r>
        <w:rPr>
          <w:rFonts w:ascii="Calibri" w:hAnsi="Calibri" w:cs="Calibri"/>
          <w:sz w:val="22"/>
          <w:szCs w:val="22"/>
        </w:rPr>
        <w:t>worek na zimę z odpinaną przednią pokrywą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 xml:space="preserve">- budka przeciwsłoneczna siedziska spacerowego z dodatkową rozpinaną sekcją </w:t>
      </w:r>
      <w:r w:rsidR="00482932">
        <w:rPr>
          <w:rFonts w:ascii="Calibri" w:hAnsi="Calibri" w:cs="Calibri"/>
          <w:sz w:val="22"/>
          <w:szCs w:val="22"/>
        </w:rPr>
        <w:t xml:space="preserve">i panelami wentylacyjnymi </w:t>
      </w:r>
      <w:r w:rsidRPr="0001496F">
        <w:rPr>
          <w:rFonts w:ascii="Calibri" w:hAnsi="Calibri" w:cs="Calibri"/>
          <w:sz w:val="22"/>
          <w:szCs w:val="22"/>
        </w:rPr>
        <w:t>(możliwość pochylenia budki i osłonięcia dziecka przed nisko operującym słońcem)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samonastawne przednie koła z możliwością blokady do jazdy prosto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system składania jedną ręką,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koszyk na zakupy pod wózkiem (łatwy dostęp do koszyka dzięki klapce w tylnej części),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element odblaskowy na koszyku </w:t>
      </w:r>
      <w:r w:rsidR="004107F3">
        <w:rPr>
          <w:rFonts w:ascii="Calibri" w:hAnsi="Calibri" w:cs="Calibri"/>
          <w:sz w:val="22"/>
          <w:szCs w:val="22"/>
        </w:rPr>
        <w:t>(lepsza widoczność i bezpieczeństwo)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</w:t>
      </w:r>
      <w:r w:rsidR="00482932">
        <w:rPr>
          <w:rFonts w:ascii="Calibri" w:hAnsi="Calibri" w:cs="Calibri"/>
          <w:sz w:val="22"/>
          <w:szCs w:val="22"/>
        </w:rPr>
        <w:t xml:space="preserve">iwość dokupienia </w:t>
      </w:r>
      <w:r w:rsidRPr="0001496F">
        <w:rPr>
          <w:rFonts w:ascii="Calibri" w:hAnsi="Calibri" w:cs="Calibri"/>
          <w:sz w:val="22"/>
          <w:szCs w:val="22"/>
        </w:rPr>
        <w:t xml:space="preserve">gondoli </w:t>
      </w:r>
      <w:r w:rsidR="00482932">
        <w:rPr>
          <w:rFonts w:ascii="Calibri" w:hAnsi="Calibri" w:cs="Calibri"/>
          <w:sz w:val="22"/>
          <w:szCs w:val="22"/>
        </w:rPr>
        <w:t>z adapterami podwyższającymi o 8 cm</w:t>
      </w:r>
    </w:p>
    <w:p w:rsidR="0001496F" w:rsidRP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dokupienia torby wyposażonej w system mocować do wózka i pas naramienny (torba po całkowitym rozsunięciu suwaków pełni rolę maty do przewijania dziecka)</w:t>
      </w:r>
    </w:p>
    <w:p w:rsidR="0001496F" w:rsidRDefault="0001496F" w:rsidP="0001496F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możliwość dokupienia adapterów do fotelika samochodowego CAVOE 0+  oraz fotelików samochodowych grupy 0+ innych marek (szczegółowa lista fotelików dostępna u sprzedawców)</w:t>
      </w:r>
    </w:p>
    <w:p w:rsidR="00482932" w:rsidRDefault="00482932" w:rsidP="0001496F">
      <w:pPr>
        <w:pStyle w:val="NormalnyWeb"/>
        <w:rPr>
          <w:rFonts w:ascii="Calibri" w:hAnsi="Calibri" w:cs="Calibri"/>
          <w:sz w:val="22"/>
          <w:szCs w:val="22"/>
        </w:rPr>
      </w:pPr>
    </w:p>
    <w:p w:rsidR="00482932" w:rsidRPr="00482932" w:rsidRDefault="00482932" w:rsidP="0001496F">
      <w:pPr>
        <w:pStyle w:val="NormalnyWeb"/>
        <w:rPr>
          <w:rFonts w:ascii="Calibri" w:hAnsi="Calibri" w:cs="Calibri"/>
          <w:b/>
          <w:sz w:val="22"/>
          <w:szCs w:val="22"/>
        </w:rPr>
      </w:pPr>
      <w:r w:rsidRPr="00482932">
        <w:rPr>
          <w:rFonts w:ascii="Calibri" w:hAnsi="Calibri" w:cs="Calibri"/>
          <w:b/>
          <w:sz w:val="22"/>
          <w:szCs w:val="22"/>
        </w:rPr>
        <w:t>SPECYFIKACJA GONDOLI:</w:t>
      </w:r>
    </w:p>
    <w:p w:rsidR="00482932" w:rsidRPr="0001496F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>- certyfikat zgodn</w:t>
      </w:r>
      <w:r>
        <w:rPr>
          <w:rFonts w:ascii="Calibri" w:hAnsi="Calibri" w:cs="Calibri"/>
          <w:sz w:val="22"/>
          <w:szCs w:val="22"/>
        </w:rPr>
        <w:t>ości z normą EN 1888-1:2019,</w:t>
      </w:r>
    </w:p>
    <w:p w:rsidR="00482932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długość wewnętrzna 79 cm,</w:t>
      </w:r>
    </w:p>
    <w:p w:rsidR="00482932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materacyk wykonany z grubej pianki o wysokiej elastyczności,</w:t>
      </w:r>
    </w:p>
    <w:p w:rsidR="00482932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folia</w:t>
      </w:r>
      <w:r w:rsidR="0051283C">
        <w:rPr>
          <w:rFonts w:ascii="Calibri" w:hAnsi="Calibri" w:cs="Calibri"/>
          <w:sz w:val="22"/>
          <w:szCs w:val="22"/>
        </w:rPr>
        <w:t xml:space="preserve"> przeciwdeszczowa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51283C" w:rsidRDefault="0051283C" w:rsidP="0048293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możliwość zamontowania moskitiery będącej częścią zestawy wózka spacerowego,</w:t>
      </w:r>
    </w:p>
    <w:p w:rsidR="00482932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uchwyt do przenoszenia obszyty skórą ekologiczną z dekoracyjnymi przeszyciami, </w:t>
      </w:r>
    </w:p>
    <w:p w:rsidR="00482932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budka przeciwsłoneczną z dodatkową rozpinaną sekcją</w:t>
      </w:r>
      <w:r w:rsidR="0051283C">
        <w:rPr>
          <w:rFonts w:ascii="Calibri" w:hAnsi="Calibri" w:cs="Calibri"/>
          <w:sz w:val="22"/>
          <w:szCs w:val="22"/>
        </w:rPr>
        <w:t xml:space="preserve"> i panelem wentylacyjnym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482932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plastikowe stopki na spodzie gondoli umożliwiające postawienie jej na ziemi,  </w:t>
      </w:r>
    </w:p>
    <w:p w:rsidR="00482932" w:rsidRPr="0001496F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1283C">
        <w:rPr>
          <w:rFonts w:ascii="Calibri" w:hAnsi="Calibri" w:cs="Calibri"/>
          <w:sz w:val="22"/>
          <w:szCs w:val="22"/>
        </w:rPr>
        <w:t>duże zamykane</w:t>
      </w:r>
      <w:r>
        <w:rPr>
          <w:rFonts w:ascii="Calibri" w:hAnsi="Calibri" w:cs="Calibri"/>
          <w:sz w:val="22"/>
          <w:szCs w:val="22"/>
        </w:rPr>
        <w:t xml:space="preserve"> panel</w:t>
      </w:r>
      <w:r w:rsidR="0051283C">
        <w:rPr>
          <w:rFonts w:ascii="Calibri" w:hAnsi="Calibri" w:cs="Calibri"/>
          <w:sz w:val="22"/>
          <w:szCs w:val="22"/>
        </w:rPr>
        <w:t>e wentylacyjne</w:t>
      </w:r>
      <w:r>
        <w:rPr>
          <w:rFonts w:ascii="Calibri" w:hAnsi="Calibri" w:cs="Calibri"/>
          <w:sz w:val="22"/>
          <w:szCs w:val="22"/>
        </w:rPr>
        <w:t xml:space="preserve"> w przedniej </w:t>
      </w:r>
      <w:r w:rsidR="0051283C">
        <w:rPr>
          <w:rFonts w:ascii="Calibri" w:hAnsi="Calibri" w:cs="Calibri"/>
          <w:sz w:val="22"/>
          <w:szCs w:val="22"/>
        </w:rPr>
        <w:t xml:space="preserve">i tylnej </w:t>
      </w:r>
      <w:r>
        <w:rPr>
          <w:rFonts w:ascii="Calibri" w:hAnsi="Calibri" w:cs="Calibri"/>
          <w:sz w:val="22"/>
          <w:szCs w:val="22"/>
        </w:rPr>
        <w:t>części gondoli,</w:t>
      </w:r>
    </w:p>
    <w:p w:rsidR="00482932" w:rsidRPr="0001496F" w:rsidRDefault="00482932" w:rsidP="00482932">
      <w:pPr>
        <w:pStyle w:val="NormalnyWeb"/>
        <w:rPr>
          <w:rFonts w:ascii="Calibri" w:hAnsi="Calibri" w:cs="Calibri"/>
          <w:sz w:val="22"/>
          <w:szCs w:val="22"/>
        </w:rPr>
      </w:pPr>
      <w:r w:rsidRPr="0001496F">
        <w:rPr>
          <w:rFonts w:ascii="Calibri" w:hAnsi="Calibri" w:cs="Calibri"/>
          <w:sz w:val="22"/>
          <w:szCs w:val="22"/>
        </w:rPr>
        <w:t xml:space="preserve">- możliwość </w:t>
      </w:r>
      <w:r>
        <w:rPr>
          <w:rFonts w:ascii="Calibri" w:hAnsi="Calibri" w:cs="Calibri"/>
          <w:sz w:val="22"/>
          <w:szCs w:val="22"/>
        </w:rPr>
        <w:t>złożenia gondoli na płasko na czas przechowywania lub transportu,</w:t>
      </w:r>
    </w:p>
    <w:p w:rsidR="00482932" w:rsidRPr="0001496F" w:rsidRDefault="00482932" w:rsidP="0001496F">
      <w:pPr>
        <w:pStyle w:val="NormalnyWeb"/>
        <w:rPr>
          <w:rFonts w:ascii="Calibri" w:hAnsi="Calibri" w:cs="Calibri"/>
          <w:sz w:val="22"/>
          <w:szCs w:val="22"/>
        </w:rPr>
      </w:pPr>
    </w:p>
    <w:p w:rsidR="0001496F" w:rsidRDefault="0001496F" w:rsidP="00F56CD2">
      <w:pPr>
        <w:spacing w:before="100" w:beforeAutospacing="1" w:after="100" w:afterAutospacing="1" w:line="240" w:lineRule="auto"/>
        <w:rPr>
          <w:rFonts w:cs="Calibri"/>
          <w:b/>
        </w:rPr>
      </w:pPr>
    </w:p>
    <w:p w:rsidR="0051283C" w:rsidRPr="0080055F" w:rsidRDefault="0051283C" w:rsidP="00F56CD2">
      <w:pPr>
        <w:spacing w:before="100" w:beforeAutospacing="1" w:after="100" w:afterAutospacing="1" w:line="240" w:lineRule="auto"/>
        <w:rPr>
          <w:rFonts w:cs="Calibri"/>
          <w:b/>
        </w:rPr>
      </w:pPr>
    </w:p>
    <w:p w:rsidR="00F56CD2" w:rsidRPr="0051283C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cs="Calibri"/>
          <w:b/>
        </w:rPr>
      </w:pPr>
      <w:r w:rsidRPr="0051283C">
        <w:rPr>
          <w:rFonts w:cs="Calibri"/>
          <w:b/>
        </w:rPr>
        <w:lastRenderedPageBreak/>
        <w:t xml:space="preserve">WYMIARY </w:t>
      </w:r>
      <w:r w:rsidR="00F56CD2" w:rsidRPr="0051283C">
        <w:rPr>
          <w:rFonts w:cs="Calibri"/>
          <w:b/>
        </w:rPr>
        <w:t>[cm]:</w:t>
      </w:r>
    </w:p>
    <w:p w:rsidR="009E3E73" w:rsidRDefault="009E3E73" w:rsidP="00F56CD2">
      <w:pPr>
        <w:rPr>
          <w:rFonts w:cs="Calibri"/>
        </w:rPr>
      </w:pP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Wersja z siedziskiem (długość x szerokość x wysokość): 95 x 57 x 105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Wersja z gondolą (długość x szerokość x wysokość): 101 x 57 x 114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Złożony stelaż z siedziskiem i kołami (długość x szerokość x wysokość): 80 x 57 x 51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Złożony stelaż bez siedziska i kół (długość x szerokość x wysokość): 64 x 47 x 28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Szerokość siedziska: 31</w:t>
      </w:r>
    </w:p>
    <w:p w:rsidR="004107F3" w:rsidRPr="004107F3" w:rsidRDefault="006E6793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Wysokość oparcia: 50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Głębokość siedziska: 22</w:t>
      </w:r>
    </w:p>
    <w:p w:rsidR="004107F3" w:rsidRPr="004107F3" w:rsidRDefault="006E6793" w:rsidP="004107F3">
      <w:pPr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Długość podnóżka: 18 – 22 (regulacja długości)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Łączna d</w:t>
      </w:r>
      <w:r w:rsidR="006E6793">
        <w:rPr>
          <w:rFonts w:cs="Calibri"/>
        </w:rPr>
        <w:t>ługość powierzchni do spania: 93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Średnica kół (przednie/ tylne): 20 / 29,5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Wnętrze gondoli (długość x szerokość x wysokość): 78 x 33 x 20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Torba (szerokość x wysokość x długość):  38 x 25 x 18</w:t>
      </w:r>
    </w:p>
    <w:p w:rsidR="004107F3" w:rsidRPr="0051283C" w:rsidRDefault="0051283C" w:rsidP="004107F3">
      <w:pPr>
        <w:spacing w:before="100" w:beforeAutospacing="1" w:after="100" w:afterAutospacing="1" w:line="240" w:lineRule="auto"/>
        <w:rPr>
          <w:rFonts w:cs="Calibri"/>
          <w:b/>
        </w:rPr>
      </w:pPr>
      <w:r w:rsidRPr="0051283C">
        <w:rPr>
          <w:rFonts w:cs="Calibri"/>
          <w:b/>
        </w:rPr>
        <w:t>WAGA</w:t>
      </w:r>
      <w:r w:rsidR="004107F3" w:rsidRPr="0051283C">
        <w:rPr>
          <w:rFonts w:cs="Calibri"/>
          <w:b/>
        </w:rPr>
        <w:t xml:space="preserve"> (kg):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 xml:space="preserve">Sam stelaż z kołami: 7,7 </w:t>
      </w:r>
    </w:p>
    <w:p w:rsidR="004107F3" w:rsidRPr="004107F3" w:rsidRDefault="004107F3" w:rsidP="004107F3">
      <w:pPr>
        <w:spacing w:before="100" w:beforeAutospacing="1" w:after="100" w:afterAutospacing="1" w:line="240" w:lineRule="auto"/>
        <w:rPr>
          <w:rFonts w:cs="Calibri"/>
        </w:rPr>
      </w:pPr>
      <w:r w:rsidRPr="004107F3">
        <w:rPr>
          <w:rFonts w:cs="Calibri"/>
        </w:rPr>
        <w:t>Siedzisko:  3,8</w:t>
      </w:r>
    </w:p>
    <w:p w:rsidR="004107F3" w:rsidRDefault="004107F3" w:rsidP="004107F3">
      <w:pPr>
        <w:rPr>
          <w:rFonts w:cs="Calibri"/>
        </w:rPr>
      </w:pPr>
      <w:r w:rsidRPr="004107F3">
        <w:rPr>
          <w:rFonts w:cs="Calibri"/>
        </w:rPr>
        <w:t>Gondola: 5</w:t>
      </w:r>
    </w:p>
    <w:p w:rsidR="00AC1AF0" w:rsidRDefault="00AC1AF0" w:rsidP="004107F3">
      <w:pPr>
        <w:rPr>
          <w:rFonts w:cs="Calibri"/>
        </w:rPr>
      </w:pPr>
    </w:p>
    <w:p w:rsidR="00AC1AF0" w:rsidRPr="00AC1AF0" w:rsidRDefault="00AC1AF0" w:rsidP="004107F3">
      <w:pPr>
        <w:rPr>
          <w:rFonts w:cs="Calibri"/>
          <w:b/>
        </w:rPr>
      </w:pPr>
      <w:r w:rsidRPr="00AC1AF0">
        <w:rPr>
          <w:rFonts w:cs="Calibri"/>
          <w:b/>
        </w:rPr>
        <w:t>KODY EAN:</w:t>
      </w:r>
    </w:p>
    <w:p w:rsidR="00AC1AF0" w:rsidRPr="00AC1AF0" w:rsidRDefault="00AC1AF0" w:rsidP="004107F3">
      <w:pPr>
        <w:rPr>
          <w:rFonts w:cs="Calibri"/>
          <w:lang w:val="en-US"/>
        </w:rPr>
      </w:pPr>
      <w:proofErr w:type="spellStart"/>
      <w:r w:rsidRPr="00AC1AF0">
        <w:rPr>
          <w:rFonts w:cs="Calibri"/>
          <w:lang w:val="en-US"/>
        </w:rPr>
        <w:t>wózek</w:t>
      </w:r>
      <w:proofErr w:type="spellEnd"/>
      <w:r w:rsidRPr="00AC1AF0">
        <w:rPr>
          <w:rFonts w:cs="Calibri"/>
          <w:lang w:val="en-US"/>
        </w:rPr>
        <w:t xml:space="preserve"> AXO SHINE CHAMPAGNE</w:t>
      </w:r>
      <w:r>
        <w:rPr>
          <w:rFonts w:cs="Calibri"/>
          <w:lang w:val="en-US"/>
        </w:rPr>
        <w:t xml:space="preserve"> </w:t>
      </w:r>
      <w:r w:rsidRPr="00AC1AF0">
        <w:rPr>
          <w:rFonts w:cs="Calibri"/>
          <w:lang w:val="en-US"/>
        </w:rPr>
        <w:t>–</w:t>
      </w:r>
      <w:r>
        <w:rPr>
          <w:rFonts w:cs="Calibri"/>
          <w:lang w:val="en-US"/>
        </w:rPr>
        <w:t xml:space="preserve"> 5908214737840</w:t>
      </w:r>
    </w:p>
    <w:p w:rsidR="00AC1AF0" w:rsidRDefault="00AC1AF0" w:rsidP="004107F3">
      <w:pPr>
        <w:rPr>
          <w:rFonts w:cs="Calibri"/>
          <w:lang w:val="en-US"/>
        </w:rPr>
      </w:pPr>
      <w:proofErr w:type="spellStart"/>
      <w:r w:rsidRPr="00AC1AF0">
        <w:rPr>
          <w:rFonts w:cs="Calibri"/>
          <w:lang w:val="en-US"/>
        </w:rPr>
        <w:t>wózek</w:t>
      </w:r>
      <w:proofErr w:type="spellEnd"/>
      <w:r w:rsidRPr="00AC1AF0">
        <w:rPr>
          <w:rFonts w:cs="Calibri"/>
          <w:lang w:val="en-US"/>
        </w:rPr>
        <w:t xml:space="preserve"> AXO SHINE FRENCH GRAY – </w:t>
      </w:r>
      <w:r>
        <w:rPr>
          <w:rFonts w:cs="Calibri"/>
          <w:lang w:val="en-US"/>
        </w:rPr>
        <w:t>5908214737864</w:t>
      </w:r>
    </w:p>
    <w:p w:rsidR="00AC1AF0" w:rsidRDefault="00AC1AF0" w:rsidP="004107F3">
      <w:pPr>
        <w:rPr>
          <w:rFonts w:cs="Calibri"/>
          <w:lang w:val="en-US"/>
        </w:rPr>
      </w:pPr>
      <w:proofErr w:type="spellStart"/>
      <w:r w:rsidRPr="00AC1AF0">
        <w:rPr>
          <w:rFonts w:cs="Calibri"/>
          <w:lang w:val="en-US"/>
        </w:rPr>
        <w:t>wózek</w:t>
      </w:r>
      <w:proofErr w:type="spellEnd"/>
      <w:r w:rsidRPr="00AC1AF0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AXO SHINE FLAMINGO</w:t>
      </w:r>
      <w:r w:rsidRPr="00AC1AF0">
        <w:rPr>
          <w:rFonts w:cs="Calibri"/>
          <w:lang w:val="en-US"/>
        </w:rPr>
        <w:t xml:space="preserve"> –</w:t>
      </w:r>
      <w:r>
        <w:rPr>
          <w:rFonts w:cs="Calibri"/>
          <w:lang w:val="en-US"/>
        </w:rPr>
        <w:t xml:space="preserve"> 5908214737857</w:t>
      </w:r>
    </w:p>
    <w:p w:rsidR="00AC1AF0" w:rsidRDefault="00AC1AF0" w:rsidP="004107F3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wózek</w:t>
      </w:r>
      <w:proofErr w:type="spellEnd"/>
      <w:r>
        <w:rPr>
          <w:rFonts w:cs="Calibri"/>
          <w:lang w:val="en-US"/>
        </w:rPr>
        <w:t xml:space="preserve"> AXO SHINE BOHO GREEN – 5908214737833</w:t>
      </w:r>
    </w:p>
    <w:p w:rsidR="00AC1AF0" w:rsidRDefault="00AC1AF0" w:rsidP="004107F3">
      <w:pPr>
        <w:rPr>
          <w:rFonts w:cs="Calibri"/>
          <w:lang w:val="en-US"/>
        </w:rPr>
      </w:pPr>
      <w:r>
        <w:rPr>
          <w:rFonts w:cs="Calibri"/>
          <w:lang w:val="en-US"/>
        </w:rPr>
        <w:t>gondola AXO SHINE</w:t>
      </w:r>
      <w:r w:rsidRPr="00AC1AF0">
        <w:rPr>
          <w:rFonts w:cs="Calibri"/>
          <w:lang w:val="en-US"/>
        </w:rPr>
        <w:t xml:space="preserve"> CHAMPAGNE</w:t>
      </w:r>
      <w:r>
        <w:rPr>
          <w:rFonts w:cs="Calibri"/>
          <w:lang w:val="en-US"/>
        </w:rPr>
        <w:t xml:space="preserve"> </w:t>
      </w:r>
      <w:r w:rsidRPr="00AC1AF0">
        <w:rPr>
          <w:rFonts w:cs="Calibri"/>
          <w:lang w:val="en-US"/>
        </w:rPr>
        <w:t>–</w:t>
      </w:r>
      <w:r>
        <w:rPr>
          <w:rFonts w:cs="Calibri"/>
          <w:lang w:val="en-US"/>
        </w:rPr>
        <w:t xml:space="preserve"> 5908214737888</w:t>
      </w:r>
    </w:p>
    <w:p w:rsidR="00AC1AF0" w:rsidRDefault="00AC1AF0" w:rsidP="004107F3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gondola AXO SHINE </w:t>
      </w:r>
      <w:r w:rsidRPr="00AC1AF0">
        <w:rPr>
          <w:rFonts w:cs="Calibri"/>
          <w:lang w:val="en-US"/>
        </w:rPr>
        <w:t>FRENCH GRAY –</w:t>
      </w:r>
      <w:r w:rsidR="00623C92">
        <w:rPr>
          <w:rFonts w:cs="Calibri"/>
          <w:lang w:val="en-US"/>
        </w:rPr>
        <w:t xml:space="preserve"> 5908214737901</w:t>
      </w:r>
    </w:p>
    <w:p w:rsidR="00AC1AF0" w:rsidRDefault="00AC1AF0" w:rsidP="004107F3">
      <w:pPr>
        <w:rPr>
          <w:rFonts w:cs="Calibri"/>
          <w:lang w:val="en-US"/>
        </w:rPr>
      </w:pPr>
      <w:r>
        <w:rPr>
          <w:rFonts w:cs="Calibri"/>
          <w:lang w:val="en-US"/>
        </w:rPr>
        <w:t>gondola AXO SHINE FLAMINGO</w:t>
      </w:r>
      <w:r w:rsidRPr="00AC1AF0">
        <w:rPr>
          <w:rFonts w:cs="Calibri"/>
          <w:lang w:val="en-US"/>
        </w:rPr>
        <w:t xml:space="preserve"> –</w:t>
      </w:r>
      <w:r w:rsidR="00623C92">
        <w:rPr>
          <w:rFonts w:cs="Calibri"/>
          <w:lang w:val="en-US"/>
        </w:rPr>
        <w:t xml:space="preserve"> 5908214737895</w:t>
      </w:r>
    </w:p>
    <w:p w:rsidR="00AC1AF0" w:rsidRDefault="00AC1AF0" w:rsidP="00AC1AF0">
      <w:pPr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 xml:space="preserve">gondola AXO SHINE BOHO GREEN – </w:t>
      </w:r>
      <w:r w:rsidR="00623C92">
        <w:rPr>
          <w:rFonts w:cs="Calibri"/>
          <w:lang w:val="en-US"/>
        </w:rPr>
        <w:t>5908214737871</w:t>
      </w:r>
    </w:p>
    <w:p w:rsidR="00AC1AF0" w:rsidRDefault="00AC1AF0" w:rsidP="00AC1AF0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torba</w:t>
      </w:r>
      <w:proofErr w:type="spellEnd"/>
      <w:r>
        <w:rPr>
          <w:rFonts w:cs="Calibri"/>
          <w:lang w:val="en-US"/>
        </w:rPr>
        <w:t xml:space="preserve"> </w:t>
      </w:r>
      <w:r w:rsidRPr="00AC1AF0">
        <w:rPr>
          <w:rFonts w:cs="Calibri"/>
          <w:lang w:val="en-US"/>
        </w:rPr>
        <w:t>AXO SHINE CHAMPAGNE</w:t>
      </w:r>
      <w:r>
        <w:rPr>
          <w:rFonts w:cs="Calibri"/>
          <w:lang w:val="en-US"/>
        </w:rPr>
        <w:t xml:space="preserve"> </w:t>
      </w:r>
      <w:r w:rsidRPr="00AC1AF0">
        <w:rPr>
          <w:rFonts w:cs="Calibri"/>
          <w:lang w:val="en-US"/>
        </w:rPr>
        <w:t>–</w:t>
      </w:r>
      <w:r w:rsidR="00623C92">
        <w:rPr>
          <w:rFonts w:cs="Calibri"/>
          <w:lang w:val="en-US"/>
        </w:rPr>
        <w:t xml:space="preserve"> 5908214737925</w:t>
      </w:r>
    </w:p>
    <w:p w:rsidR="00AC1AF0" w:rsidRDefault="00AC1AF0" w:rsidP="00AC1AF0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torba</w:t>
      </w:r>
      <w:proofErr w:type="spellEnd"/>
      <w:r>
        <w:rPr>
          <w:rFonts w:cs="Calibri"/>
          <w:lang w:val="en-US"/>
        </w:rPr>
        <w:t xml:space="preserve"> </w:t>
      </w:r>
      <w:r w:rsidRPr="00AC1AF0">
        <w:rPr>
          <w:rFonts w:cs="Calibri"/>
          <w:lang w:val="en-US"/>
        </w:rPr>
        <w:t>AXO SHINE FRENCH GRAY –</w:t>
      </w:r>
      <w:r w:rsidR="00623C92">
        <w:rPr>
          <w:rFonts w:cs="Calibri"/>
          <w:lang w:val="en-US"/>
        </w:rPr>
        <w:t xml:space="preserve"> 5908214737949</w:t>
      </w:r>
    </w:p>
    <w:p w:rsidR="00AC1AF0" w:rsidRDefault="00AC1AF0" w:rsidP="00AC1AF0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torba</w:t>
      </w:r>
      <w:proofErr w:type="spellEnd"/>
      <w:r>
        <w:rPr>
          <w:rFonts w:cs="Calibri"/>
          <w:lang w:val="en-US"/>
        </w:rPr>
        <w:t xml:space="preserve"> AXO SHINE FLAMINGO</w:t>
      </w:r>
      <w:r w:rsidRPr="00AC1AF0">
        <w:rPr>
          <w:rFonts w:cs="Calibri"/>
          <w:lang w:val="en-US"/>
        </w:rPr>
        <w:t xml:space="preserve"> –</w:t>
      </w:r>
      <w:r w:rsidR="00623C92">
        <w:rPr>
          <w:rFonts w:cs="Calibri"/>
          <w:lang w:val="en-US"/>
        </w:rPr>
        <w:t xml:space="preserve"> 5908214737932</w:t>
      </w:r>
    </w:p>
    <w:p w:rsidR="00AC1AF0" w:rsidRDefault="00AC1AF0" w:rsidP="00AC1AF0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torba</w:t>
      </w:r>
      <w:proofErr w:type="spellEnd"/>
      <w:r>
        <w:rPr>
          <w:rFonts w:cs="Calibri"/>
          <w:lang w:val="en-US"/>
        </w:rPr>
        <w:t xml:space="preserve"> AXO SHINE BOHO GREEN –</w:t>
      </w:r>
      <w:r w:rsidR="00623C92">
        <w:rPr>
          <w:rFonts w:cs="Calibri"/>
          <w:lang w:val="en-US"/>
        </w:rPr>
        <w:t xml:space="preserve"> 5908214737918</w:t>
      </w:r>
    </w:p>
    <w:p w:rsidR="00AC1AF0" w:rsidRDefault="00AC1AF0" w:rsidP="004107F3">
      <w:pPr>
        <w:rPr>
          <w:rFonts w:cs="Calibri"/>
          <w:lang w:val="en-US"/>
        </w:rPr>
      </w:pPr>
    </w:p>
    <w:p w:rsidR="00AC1AF0" w:rsidRPr="00AC1AF0" w:rsidRDefault="00AC1AF0" w:rsidP="004107F3">
      <w:pPr>
        <w:rPr>
          <w:rFonts w:cs="Calibri"/>
          <w:lang w:val="en-US"/>
        </w:rPr>
      </w:pPr>
    </w:p>
    <w:p w:rsidR="00AC1AF0" w:rsidRPr="00AC1AF0" w:rsidRDefault="00AC1AF0" w:rsidP="004107F3">
      <w:pPr>
        <w:rPr>
          <w:rFonts w:cs="Calibri"/>
          <w:lang w:val="en-US"/>
        </w:rPr>
      </w:pPr>
    </w:p>
    <w:p w:rsidR="00AC1AF0" w:rsidRPr="00AC1AF0" w:rsidRDefault="00AC1AF0" w:rsidP="004107F3">
      <w:pPr>
        <w:rPr>
          <w:rFonts w:cs="Calibri"/>
          <w:lang w:val="en-US"/>
        </w:rPr>
      </w:pPr>
      <w:r w:rsidRPr="00AC1AF0">
        <w:rPr>
          <w:rFonts w:cs="Calibri"/>
          <w:lang w:val="en-US"/>
        </w:rPr>
        <w:t xml:space="preserve"> </w:t>
      </w:r>
    </w:p>
    <w:sectPr w:rsidR="00AC1AF0" w:rsidRPr="00AC1AF0" w:rsidSect="006C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CD2"/>
    <w:rsid w:val="0001496F"/>
    <w:rsid w:val="001E7A99"/>
    <w:rsid w:val="002277AF"/>
    <w:rsid w:val="002C0785"/>
    <w:rsid w:val="003935CF"/>
    <w:rsid w:val="003A799A"/>
    <w:rsid w:val="004107F3"/>
    <w:rsid w:val="004309E9"/>
    <w:rsid w:val="00482932"/>
    <w:rsid w:val="004B0590"/>
    <w:rsid w:val="0051283C"/>
    <w:rsid w:val="0057349B"/>
    <w:rsid w:val="00623C92"/>
    <w:rsid w:val="006C78FE"/>
    <w:rsid w:val="006E6793"/>
    <w:rsid w:val="006F2681"/>
    <w:rsid w:val="007414CB"/>
    <w:rsid w:val="0080055F"/>
    <w:rsid w:val="00933115"/>
    <w:rsid w:val="009E3E73"/>
    <w:rsid w:val="00A607F3"/>
    <w:rsid w:val="00AC1AF0"/>
    <w:rsid w:val="00C66B93"/>
    <w:rsid w:val="00C91627"/>
    <w:rsid w:val="00CD27B0"/>
    <w:rsid w:val="00D037FF"/>
    <w:rsid w:val="00F56CD2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F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2021-10-28T13:31:00Z</dcterms:created>
  <dcterms:modified xsi:type="dcterms:W3CDTF">2022-11-21T08:12:00Z</dcterms:modified>
</cp:coreProperties>
</file>